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FF" w:rsidRDefault="00E94EFF" w:rsidP="00F44575">
      <w:pPr>
        <w:pStyle w:val="a3"/>
        <w:ind w:leftChars="600" w:left="2033" w:hangingChars="350" w:hanging="773"/>
        <w:rPr>
          <w:rFonts w:ascii="ＭＳ 明朝" w:hAnsi="ＭＳ 明朝" w:hint="eastAsia"/>
          <w:b/>
        </w:rPr>
      </w:pPr>
      <w:bookmarkStart w:id="0" w:name="_GoBack"/>
      <w:bookmarkEnd w:id="0"/>
      <w:r>
        <w:rPr>
          <w:rFonts w:ascii="ＭＳ 明朝" w:hAnsi="ＭＳ 明朝" w:hint="eastAsia"/>
          <w:b/>
        </w:rPr>
        <w:t>【</w:t>
      </w:r>
      <w:r w:rsidR="0068131E">
        <w:rPr>
          <w:rFonts w:ascii="ＭＳ 明朝" w:hAnsi="ＭＳ 明朝" w:hint="eastAsia"/>
          <w:b/>
        </w:rPr>
        <w:t>下記</w:t>
      </w:r>
      <w:r w:rsidR="00A84A28">
        <w:rPr>
          <w:rFonts w:ascii="ＭＳ 明朝" w:hAnsi="ＭＳ 明朝" w:hint="eastAsia"/>
          <w:b/>
        </w:rPr>
        <w:t>大会は、</w:t>
      </w:r>
      <w:r>
        <w:rPr>
          <w:rFonts w:ascii="ＭＳ 明朝" w:hAnsi="ＭＳ 明朝" w:hint="eastAsia"/>
          <w:b/>
        </w:rPr>
        <w:t>３級審判</w:t>
      </w:r>
      <w:r w:rsidR="00A84A28">
        <w:rPr>
          <w:rFonts w:ascii="ＭＳ 明朝" w:hAnsi="ＭＳ 明朝" w:hint="eastAsia"/>
          <w:b/>
        </w:rPr>
        <w:t>員資格が参加資格の要件となっています</w:t>
      </w:r>
      <w:r>
        <w:rPr>
          <w:rFonts w:ascii="ＭＳ 明朝" w:hAnsi="ＭＳ 明朝" w:hint="eastAsia"/>
          <w:b/>
        </w:rPr>
        <w:t>】</w:t>
      </w:r>
    </w:p>
    <w:p w:rsidR="00F44575" w:rsidRDefault="00F44575" w:rsidP="00A84A28">
      <w:pPr>
        <w:pStyle w:val="a3"/>
        <w:ind w:leftChars="500" w:left="2044" w:hangingChars="450" w:hanging="994"/>
        <w:rPr>
          <w:rFonts w:ascii="ＭＳ 明朝" w:hAnsi="ＭＳ 明朝" w:hint="eastAsia"/>
          <w:b/>
        </w:rPr>
      </w:pPr>
    </w:p>
    <w:p w:rsidR="0068131E" w:rsidRDefault="0068131E" w:rsidP="0068131E">
      <w:pPr>
        <w:pStyle w:val="a3"/>
        <w:numPr>
          <w:ilvl w:val="0"/>
          <w:numId w:val="3"/>
        </w:numPr>
        <w:rPr>
          <w:rFonts w:ascii="ＭＳ 明朝" w:hAnsi="ＭＳ 明朝" w:hint="eastAsia"/>
          <w:b/>
        </w:rPr>
      </w:pPr>
      <w:r>
        <w:rPr>
          <w:rFonts w:ascii="ＭＳ 明朝" w:hAnsi="ＭＳ 明朝" w:hint="eastAsia"/>
          <w:b/>
        </w:rPr>
        <w:t>第４回全日本学生バドミントンミックスダブルス選手権大会</w:t>
      </w:r>
    </w:p>
    <w:p w:rsidR="0068131E" w:rsidRPr="0068131E" w:rsidRDefault="0068131E" w:rsidP="0068131E">
      <w:pPr>
        <w:pStyle w:val="a3"/>
        <w:ind w:left="1050" w:firstLineChars="800" w:firstLine="1767"/>
        <w:rPr>
          <w:rFonts w:ascii="ＭＳ 明朝" w:hAnsi="ＭＳ 明朝" w:hint="eastAsia"/>
          <w:b/>
        </w:rPr>
      </w:pPr>
      <w:r>
        <w:rPr>
          <w:rFonts w:ascii="ＭＳ 明朝" w:hAnsi="ＭＳ 明朝" w:hint="eastAsia"/>
          <w:b/>
        </w:rPr>
        <w:t>〆切り　７月１３日(水)２４時：メールでの申し込み</w:t>
      </w:r>
    </w:p>
    <w:p w:rsidR="0068131E" w:rsidRDefault="0068131E" w:rsidP="0068131E">
      <w:pPr>
        <w:pStyle w:val="a3"/>
        <w:numPr>
          <w:ilvl w:val="0"/>
          <w:numId w:val="3"/>
        </w:numPr>
        <w:rPr>
          <w:rFonts w:ascii="ＭＳ 明朝" w:hAnsi="ＭＳ 明朝" w:hint="eastAsia"/>
          <w:b/>
        </w:rPr>
      </w:pPr>
      <w:r>
        <w:rPr>
          <w:rFonts w:ascii="ＭＳ 明朝" w:hAnsi="ＭＳ 明朝" w:hint="eastAsia"/>
          <w:b/>
        </w:rPr>
        <w:t>第６７回全日本学生バドミントン選手権大会</w:t>
      </w:r>
    </w:p>
    <w:p w:rsidR="0068131E" w:rsidRPr="0068131E" w:rsidRDefault="0068131E" w:rsidP="0068131E">
      <w:pPr>
        <w:pStyle w:val="a3"/>
        <w:ind w:firstLineChars="1300" w:firstLine="2871"/>
        <w:rPr>
          <w:rFonts w:ascii="ＭＳ 明朝" w:hAnsi="ＭＳ 明朝" w:hint="eastAsia"/>
          <w:b/>
        </w:rPr>
      </w:pPr>
      <w:r>
        <w:rPr>
          <w:rFonts w:ascii="ＭＳ 明朝" w:hAnsi="ＭＳ 明朝" w:hint="eastAsia"/>
          <w:b/>
        </w:rPr>
        <w:t xml:space="preserve">〆切り　</w:t>
      </w:r>
      <w:r>
        <w:rPr>
          <w:rFonts w:ascii="ＭＳ 明朝" w:hAnsi="ＭＳ 明朝" w:hint="eastAsia"/>
          <w:b/>
        </w:rPr>
        <w:t>９</w:t>
      </w:r>
      <w:r>
        <w:rPr>
          <w:rFonts w:ascii="ＭＳ 明朝" w:hAnsi="ＭＳ 明朝" w:hint="eastAsia"/>
          <w:b/>
        </w:rPr>
        <w:t>月</w:t>
      </w:r>
      <w:r>
        <w:rPr>
          <w:rFonts w:ascii="ＭＳ 明朝" w:hAnsi="ＭＳ 明朝" w:hint="eastAsia"/>
          <w:b/>
        </w:rPr>
        <w:t>１６</w:t>
      </w:r>
      <w:r>
        <w:rPr>
          <w:rFonts w:ascii="ＭＳ 明朝" w:hAnsi="ＭＳ 明朝" w:hint="eastAsia"/>
          <w:b/>
        </w:rPr>
        <w:t>日(</w:t>
      </w:r>
      <w:r>
        <w:rPr>
          <w:rFonts w:ascii="ＭＳ 明朝" w:hAnsi="ＭＳ 明朝" w:hint="eastAsia"/>
          <w:b/>
        </w:rPr>
        <w:t>金</w:t>
      </w:r>
      <w:r>
        <w:rPr>
          <w:rFonts w:ascii="ＭＳ 明朝" w:hAnsi="ＭＳ 明朝" w:hint="eastAsia"/>
          <w:b/>
        </w:rPr>
        <w:t>)２４時：メールでの申し込み</w:t>
      </w:r>
    </w:p>
    <w:p w:rsidR="0068131E" w:rsidRPr="0068131E" w:rsidRDefault="0068131E" w:rsidP="00A84A28">
      <w:pPr>
        <w:pStyle w:val="a3"/>
        <w:ind w:leftChars="500" w:left="2044" w:hangingChars="450" w:hanging="994"/>
        <w:rPr>
          <w:rFonts w:ascii="ＭＳ 明朝" w:hAnsi="ＭＳ 明朝" w:hint="eastAsia"/>
          <w:b/>
        </w:rPr>
      </w:pPr>
    </w:p>
    <w:p w:rsidR="0068131E" w:rsidRDefault="0068131E" w:rsidP="00A84A28">
      <w:pPr>
        <w:pStyle w:val="a3"/>
        <w:ind w:leftChars="500" w:left="2044" w:hangingChars="450" w:hanging="994"/>
        <w:rPr>
          <w:rFonts w:ascii="ＭＳ 明朝" w:hAnsi="ＭＳ 明朝" w:hint="eastAsia"/>
          <w:b/>
        </w:rPr>
      </w:pPr>
    </w:p>
    <w:p w:rsidR="00E9018F" w:rsidRDefault="00E94EFF" w:rsidP="00E9018F">
      <w:pPr>
        <w:pStyle w:val="a3"/>
        <w:ind w:left="442" w:hangingChars="200" w:hanging="442"/>
        <w:rPr>
          <w:rFonts w:ascii="ＭＳ 明朝" w:hAnsi="ＭＳ 明朝"/>
          <w:b/>
        </w:rPr>
      </w:pPr>
      <w:r>
        <w:rPr>
          <w:rFonts w:ascii="ＭＳ 明朝" w:hAnsi="ＭＳ 明朝" w:hint="eastAsia"/>
          <w:b/>
        </w:rPr>
        <w:t>１</w:t>
      </w:r>
      <w:r w:rsidR="00ED7EF8">
        <w:rPr>
          <w:rFonts w:ascii="ＭＳ 明朝" w:hAnsi="ＭＳ 明朝" w:hint="eastAsia"/>
          <w:b/>
        </w:rPr>
        <w:t>．</w:t>
      </w:r>
      <w:r w:rsidR="0068131E">
        <w:rPr>
          <w:rFonts w:ascii="ＭＳ 明朝" w:hAnsi="ＭＳ 明朝" w:hint="eastAsia"/>
          <w:b/>
        </w:rPr>
        <w:t>申し込み</w:t>
      </w:r>
      <w:r w:rsidR="00A84A28">
        <w:rPr>
          <w:rFonts w:ascii="ＭＳ 明朝" w:hAnsi="ＭＳ 明朝" w:hint="eastAsia"/>
          <w:b/>
        </w:rPr>
        <w:t>時点で資格を有していない者は早急に資格検定会を受け合格しなければなりません。本</w:t>
      </w:r>
      <w:r w:rsidR="00E9018F">
        <w:rPr>
          <w:rFonts w:ascii="ＭＳ 明朝" w:hAnsi="ＭＳ 明朝" w:hint="eastAsia"/>
          <w:b/>
        </w:rPr>
        <w:t>大会</w:t>
      </w:r>
      <w:r w:rsidR="00A84A28">
        <w:rPr>
          <w:rFonts w:ascii="ＭＳ 明朝" w:hAnsi="ＭＳ 明朝" w:hint="eastAsia"/>
          <w:b/>
        </w:rPr>
        <w:t>の申し込み時に「検定会が終了しており認定員からの合格」を得ていなければ本大会に出場することはできません。</w:t>
      </w:r>
    </w:p>
    <w:p w:rsidR="00E94EFF" w:rsidRDefault="00E94EFF" w:rsidP="00A84A28">
      <w:pPr>
        <w:pStyle w:val="a3"/>
        <w:ind w:left="442" w:hangingChars="200" w:hanging="442"/>
        <w:rPr>
          <w:rFonts w:ascii="ＭＳ 明朝" w:hAnsi="ＭＳ 明朝" w:hint="eastAsia"/>
          <w:b/>
        </w:rPr>
      </w:pPr>
      <w:r>
        <w:rPr>
          <w:rFonts w:ascii="ＭＳ 明朝" w:hAnsi="ＭＳ 明朝" w:hint="eastAsia"/>
          <w:b/>
        </w:rPr>
        <w:t>２</w:t>
      </w:r>
      <w:r w:rsidR="004E5ECF">
        <w:rPr>
          <w:rFonts w:ascii="ＭＳ 明朝" w:hAnsi="ＭＳ 明朝" w:hint="eastAsia"/>
          <w:b/>
        </w:rPr>
        <w:t>．</w:t>
      </w:r>
      <w:r w:rsidR="00A84A28">
        <w:rPr>
          <w:rFonts w:ascii="ＭＳ 明朝" w:hAnsi="ＭＳ 明朝" w:hint="eastAsia"/>
          <w:b/>
        </w:rPr>
        <w:t>大会参加者が資格を有していなかったことが判明した場合失格となり、相応の処分が課せられることがあります。</w:t>
      </w:r>
    </w:p>
    <w:p w:rsidR="00F44575" w:rsidRDefault="00F44575" w:rsidP="00A84A28">
      <w:pPr>
        <w:pStyle w:val="a3"/>
        <w:ind w:left="442" w:hangingChars="200" w:hanging="442"/>
        <w:rPr>
          <w:rFonts w:ascii="ＭＳ 明朝" w:hAnsi="ＭＳ 明朝" w:hint="eastAsia"/>
          <w:b/>
        </w:rPr>
      </w:pPr>
      <w:r>
        <w:rPr>
          <w:rFonts w:ascii="ＭＳ 明朝" w:hAnsi="ＭＳ 明朝" w:hint="eastAsia"/>
          <w:b/>
        </w:rPr>
        <w:t>３．特に、東日本選手権大会においては大会終了後〆切りまで１日しかありません。審判資格を持っていない者が東日本大会でインカレ出場権を得ても、資格検定会を受講する時間はありません。従って、インカレに出場は出来なくなります。</w:t>
      </w:r>
    </w:p>
    <w:p w:rsidR="00F44575" w:rsidRDefault="00F44575" w:rsidP="00A84A28">
      <w:pPr>
        <w:pStyle w:val="a3"/>
        <w:ind w:left="442" w:hangingChars="200" w:hanging="442"/>
        <w:rPr>
          <w:rFonts w:ascii="ＭＳ 明朝" w:hAnsi="ＭＳ 明朝"/>
          <w:b/>
        </w:rPr>
      </w:pPr>
      <w:r>
        <w:rPr>
          <w:rFonts w:ascii="ＭＳ 明朝" w:hAnsi="ＭＳ 明朝" w:hint="eastAsia"/>
          <w:b/>
        </w:rPr>
        <w:t xml:space="preserve">　　事前に所属している都道府県協会か、７月１０日（日）日体大で行われる審判検定会を受講し合格しておく事が必要となります。</w:t>
      </w:r>
    </w:p>
    <w:sectPr w:rsidR="00F44575" w:rsidSect="00862071">
      <w:pgSz w:w="11906" w:h="16838"/>
      <w:pgMar w:top="1560" w:right="1474" w:bottom="1276" w:left="1474" w:header="720" w:footer="720" w:gutter="0"/>
      <w:cols w:space="720"/>
      <w:noEndnote/>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2E" w:rsidRDefault="000A102E" w:rsidP="001F73B0">
      <w:r>
        <w:separator/>
      </w:r>
    </w:p>
  </w:endnote>
  <w:endnote w:type="continuationSeparator" w:id="0">
    <w:p w:rsidR="000A102E" w:rsidRDefault="000A102E" w:rsidP="001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2E" w:rsidRDefault="000A102E" w:rsidP="001F73B0">
      <w:r>
        <w:separator/>
      </w:r>
    </w:p>
  </w:footnote>
  <w:footnote w:type="continuationSeparator" w:id="0">
    <w:p w:rsidR="000A102E" w:rsidRDefault="000A102E" w:rsidP="001F7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20377"/>
    <w:multiLevelType w:val="hybridMultilevel"/>
    <w:tmpl w:val="301E67E8"/>
    <w:lvl w:ilvl="0" w:tplc="143489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C92A15"/>
    <w:multiLevelType w:val="hybridMultilevel"/>
    <w:tmpl w:val="CF0ECE10"/>
    <w:lvl w:ilvl="0" w:tplc="BAE6B1E2">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6FAC7BEC"/>
    <w:multiLevelType w:val="hybridMultilevel"/>
    <w:tmpl w:val="CD20D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6C"/>
    <w:rsid w:val="000451D3"/>
    <w:rsid w:val="00054F93"/>
    <w:rsid w:val="00057260"/>
    <w:rsid w:val="0009306A"/>
    <w:rsid w:val="000A102E"/>
    <w:rsid w:val="000E73FD"/>
    <w:rsid w:val="001E020A"/>
    <w:rsid w:val="001F73B0"/>
    <w:rsid w:val="002260CB"/>
    <w:rsid w:val="00264DF8"/>
    <w:rsid w:val="002926B2"/>
    <w:rsid w:val="002A716C"/>
    <w:rsid w:val="00316DF5"/>
    <w:rsid w:val="00375DC8"/>
    <w:rsid w:val="003E265B"/>
    <w:rsid w:val="004D1969"/>
    <w:rsid w:val="004E5ECF"/>
    <w:rsid w:val="005478BF"/>
    <w:rsid w:val="0068131E"/>
    <w:rsid w:val="006F2F3F"/>
    <w:rsid w:val="007D1A3C"/>
    <w:rsid w:val="00804A82"/>
    <w:rsid w:val="00862071"/>
    <w:rsid w:val="009F4991"/>
    <w:rsid w:val="00A03152"/>
    <w:rsid w:val="00A84A28"/>
    <w:rsid w:val="00B73D93"/>
    <w:rsid w:val="00C026D7"/>
    <w:rsid w:val="00C244B7"/>
    <w:rsid w:val="00C3100B"/>
    <w:rsid w:val="00C80535"/>
    <w:rsid w:val="00CE3058"/>
    <w:rsid w:val="00D915BB"/>
    <w:rsid w:val="00DA5913"/>
    <w:rsid w:val="00DC3BD9"/>
    <w:rsid w:val="00E9018F"/>
    <w:rsid w:val="00E94EFF"/>
    <w:rsid w:val="00ED7EF8"/>
    <w:rsid w:val="00EF33B0"/>
    <w:rsid w:val="00F44575"/>
    <w:rsid w:val="00F7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2"/>
      <w:szCs w:val="22"/>
    </w:rPr>
  </w:style>
  <w:style w:type="paragraph" w:styleId="a4">
    <w:name w:val="Note Heading"/>
    <w:basedOn w:val="a"/>
    <w:next w:val="a"/>
    <w:rsid w:val="004D1969"/>
    <w:pPr>
      <w:jc w:val="center"/>
    </w:pPr>
    <w:rPr>
      <w:rFonts w:ascii="ＭＳ 明朝" w:hAnsi="ＭＳ 明朝" w:cs="ＭＳ 明朝"/>
      <w:kern w:val="0"/>
      <w:sz w:val="22"/>
      <w:szCs w:val="22"/>
    </w:rPr>
  </w:style>
  <w:style w:type="paragraph" w:styleId="a5">
    <w:name w:val="Closing"/>
    <w:basedOn w:val="a"/>
    <w:rsid w:val="004D1969"/>
    <w:pPr>
      <w:jc w:val="right"/>
    </w:pPr>
    <w:rPr>
      <w:rFonts w:ascii="ＭＳ 明朝" w:hAnsi="ＭＳ 明朝" w:cs="ＭＳ 明朝"/>
      <w:kern w:val="0"/>
      <w:sz w:val="22"/>
      <w:szCs w:val="22"/>
    </w:rPr>
  </w:style>
  <w:style w:type="paragraph" w:styleId="a6">
    <w:name w:val="header"/>
    <w:basedOn w:val="a"/>
    <w:link w:val="a7"/>
    <w:rsid w:val="001F73B0"/>
    <w:pPr>
      <w:tabs>
        <w:tab w:val="center" w:pos="4252"/>
        <w:tab w:val="right" w:pos="8504"/>
      </w:tabs>
      <w:snapToGrid w:val="0"/>
    </w:pPr>
  </w:style>
  <w:style w:type="character" w:customStyle="1" w:styleId="a7">
    <w:name w:val="ヘッダー (文字)"/>
    <w:link w:val="a6"/>
    <w:rsid w:val="001F73B0"/>
    <w:rPr>
      <w:kern w:val="2"/>
      <w:sz w:val="21"/>
      <w:szCs w:val="24"/>
    </w:rPr>
  </w:style>
  <w:style w:type="paragraph" w:styleId="a8">
    <w:name w:val="footer"/>
    <w:basedOn w:val="a"/>
    <w:link w:val="a9"/>
    <w:rsid w:val="001F73B0"/>
    <w:pPr>
      <w:tabs>
        <w:tab w:val="center" w:pos="4252"/>
        <w:tab w:val="right" w:pos="8504"/>
      </w:tabs>
      <w:snapToGrid w:val="0"/>
    </w:pPr>
  </w:style>
  <w:style w:type="character" w:customStyle="1" w:styleId="a9">
    <w:name w:val="フッター (文字)"/>
    <w:link w:val="a8"/>
    <w:rsid w:val="001F73B0"/>
    <w:rPr>
      <w:kern w:val="2"/>
      <w:sz w:val="21"/>
      <w:szCs w:val="24"/>
    </w:rPr>
  </w:style>
  <w:style w:type="paragraph" w:styleId="aa">
    <w:name w:val="Balloon Text"/>
    <w:basedOn w:val="a"/>
    <w:link w:val="ab"/>
    <w:rsid w:val="00054F93"/>
    <w:rPr>
      <w:rFonts w:asciiTheme="majorHAnsi" w:eastAsiaTheme="majorEastAsia" w:hAnsiTheme="majorHAnsi" w:cstheme="majorBidi"/>
      <w:sz w:val="18"/>
      <w:szCs w:val="18"/>
    </w:rPr>
  </w:style>
  <w:style w:type="character" w:customStyle="1" w:styleId="ab">
    <w:name w:val="吹き出し (文字)"/>
    <w:basedOn w:val="a0"/>
    <w:link w:val="aa"/>
    <w:rsid w:val="00054F93"/>
    <w:rPr>
      <w:rFonts w:asciiTheme="majorHAnsi" w:eastAsiaTheme="majorEastAsia" w:hAnsiTheme="majorHAnsi" w:cstheme="majorBidi"/>
      <w:kern w:val="2"/>
      <w:sz w:val="18"/>
      <w:szCs w:val="18"/>
    </w:rPr>
  </w:style>
  <w:style w:type="paragraph" w:customStyle="1" w:styleId="ac">
    <w:name w:val="標準(太郎文書スタイル)"/>
    <w:uiPriority w:val="99"/>
    <w:rsid w:val="002926B2"/>
    <w:pPr>
      <w:widowControl w:val="0"/>
      <w:suppressAutoHyphens/>
      <w:overflowPunct w:val="0"/>
      <w:adjustRightInd w:val="0"/>
      <w:jc w:val="both"/>
      <w:textAlignment w:val="baseline"/>
    </w:pPr>
    <w:rPr>
      <w:rFonts w:cs="ＭＳ 明朝"/>
      <w:color w:val="000000"/>
      <w:sz w:val="21"/>
      <w:szCs w:val="21"/>
    </w:rPr>
  </w:style>
  <w:style w:type="character" w:styleId="ad">
    <w:name w:val="Hyperlink"/>
    <w:basedOn w:val="a0"/>
    <w:rsid w:val="002926B2"/>
    <w:rPr>
      <w:color w:val="0000FF" w:themeColor="hyperlink"/>
      <w:u w:val="single"/>
    </w:rPr>
  </w:style>
  <w:style w:type="character" w:styleId="ae">
    <w:name w:val="FollowedHyperlink"/>
    <w:basedOn w:val="a0"/>
    <w:rsid w:val="00ED7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2"/>
      <w:szCs w:val="22"/>
    </w:rPr>
  </w:style>
  <w:style w:type="paragraph" w:styleId="a4">
    <w:name w:val="Note Heading"/>
    <w:basedOn w:val="a"/>
    <w:next w:val="a"/>
    <w:rsid w:val="004D1969"/>
    <w:pPr>
      <w:jc w:val="center"/>
    </w:pPr>
    <w:rPr>
      <w:rFonts w:ascii="ＭＳ 明朝" w:hAnsi="ＭＳ 明朝" w:cs="ＭＳ 明朝"/>
      <w:kern w:val="0"/>
      <w:sz w:val="22"/>
      <w:szCs w:val="22"/>
    </w:rPr>
  </w:style>
  <w:style w:type="paragraph" w:styleId="a5">
    <w:name w:val="Closing"/>
    <w:basedOn w:val="a"/>
    <w:rsid w:val="004D1969"/>
    <w:pPr>
      <w:jc w:val="right"/>
    </w:pPr>
    <w:rPr>
      <w:rFonts w:ascii="ＭＳ 明朝" w:hAnsi="ＭＳ 明朝" w:cs="ＭＳ 明朝"/>
      <w:kern w:val="0"/>
      <w:sz w:val="22"/>
      <w:szCs w:val="22"/>
    </w:rPr>
  </w:style>
  <w:style w:type="paragraph" w:styleId="a6">
    <w:name w:val="header"/>
    <w:basedOn w:val="a"/>
    <w:link w:val="a7"/>
    <w:rsid w:val="001F73B0"/>
    <w:pPr>
      <w:tabs>
        <w:tab w:val="center" w:pos="4252"/>
        <w:tab w:val="right" w:pos="8504"/>
      </w:tabs>
      <w:snapToGrid w:val="0"/>
    </w:pPr>
  </w:style>
  <w:style w:type="character" w:customStyle="1" w:styleId="a7">
    <w:name w:val="ヘッダー (文字)"/>
    <w:link w:val="a6"/>
    <w:rsid w:val="001F73B0"/>
    <w:rPr>
      <w:kern w:val="2"/>
      <w:sz w:val="21"/>
      <w:szCs w:val="24"/>
    </w:rPr>
  </w:style>
  <w:style w:type="paragraph" w:styleId="a8">
    <w:name w:val="footer"/>
    <w:basedOn w:val="a"/>
    <w:link w:val="a9"/>
    <w:rsid w:val="001F73B0"/>
    <w:pPr>
      <w:tabs>
        <w:tab w:val="center" w:pos="4252"/>
        <w:tab w:val="right" w:pos="8504"/>
      </w:tabs>
      <w:snapToGrid w:val="0"/>
    </w:pPr>
  </w:style>
  <w:style w:type="character" w:customStyle="1" w:styleId="a9">
    <w:name w:val="フッター (文字)"/>
    <w:link w:val="a8"/>
    <w:rsid w:val="001F73B0"/>
    <w:rPr>
      <w:kern w:val="2"/>
      <w:sz w:val="21"/>
      <w:szCs w:val="24"/>
    </w:rPr>
  </w:style>
  <w:style w:type="paragraph" w:styleId="aa">
    <w:name w:val="Balloon Text"/>
    <w:basedOn w:val="a"/>
    <w:link w:val="ab"/>
    <w:rsid w:val="00054F93"/>
    <w:rPr>
      <w:rFonts w:asciiTheme="majorHAnsi" w:eastAsiaTheme="majorEastAsia" w:hAnsiTheme="majorHAnsi" w:cstheme="majorBidi"/>
      <w:sz w:val="18"/>
      <w:szCs w:val="18"/>
    </w:rPr>
  </w:style>
  <w:style w:type="character" w:customStyle="1" w:styleId="ab">
    <w:name w:val="吹き出し (文字)"/>
    <w:basedOn w:val="a0"/>
    <w:link w:val="aa"/>
    <w:rsid w:val="00054F93"/>
    <w:rPr>
      <w:rFonts w:asciiTheme="majorHAnsi" w:eastAsiaTheme="majorEastAsia" w:hAnsiTheme="majorHAnsi" w:cstheme="majorBidi"/>
      <w:kern w:val="2"/>
      <w:sz w:val="18"/>
      <w:szCs w:val="18"/>
    </w:rPr>
  </w:style>
  <w:style w:type="paragraph" w:customStyle="1" w:styleId="ac">
    <w:name w:val="標準(太郎文書スタイル)"/>
    <w:uiPriority w:val="99"/>
    <w:rsid w:val="002926B2"/>
    <w:pPr>
      <w:widowControl w:val="0"/>
      <w:suppressAutoHyphens/>
      <w:overflowPunct w:val="0"/>
      <w:adjustRightInd w:val="0"/>
      <w:jc w:val="both"/>
      <w:textAlignment w:val="baseline"/>
    </w:pPr>
    <w:rPr>
      <w:rFonts w:cs="ＭＳ 明朝"/>
      <w:color w:val="000000"/>
      <w:sz w:val="21"/>
      <w:szCs w:val="21"/>
    </w:rPr>
  </w:style>
  <w:style w:type="character" w:styleId="ad">
    <w:name w:val="Hyperlink"/>
    <w:basedOn w:val="a0"/>
    <w:rsid w:val="002926B2"/>
    <w:rPr>
      <w:color w:val="0000FF" w:themeColor="hyperlink"/>
      <w:u w:val="single"/>
    </w:rPr>
  </w:style>
  <w:style w:type="character" w:styleId="ae">
    <w:name w:val="FollowedHyperlink"/>
    <w:basedOn w:val="a0"/>
    <w:rsid w:val="00ED7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B2AD-BCCD-4A09-BD94-0F26F40A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55</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平成１９年８月５日</vt:lpstr>
      <vt:lpstr>                                                        　　平成１９年８月５日</vt:lpstr>
    </vt:vector>
  </TitlesOfParts>
  <Company>Toshiba</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平成１９年８月５日</dc:title>
  <dc:creator>endo</dc:creator>
  <cp:lastModifiedBy>endo</cp:lastModifiedBy>
  <cp:revision>6</cp:revision>
  <cp:lastPrinted>2014-05-04T03:57:00Z</cp:lastPrinted>
  <dcterms:created xsi:type="dcterms:W3CDTF">2014-06-22T01:25:00Z</dcterms:created>
  <dcterms:modified xsi:type="dcterms:W3CDTF">2016-06-22T09:27:00Z</dcterms:modified>
</cp:coreProperties>
</file>